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966" w:rsidRDefault="00DA3966" w:rsidP="00DA3966">
      <w:pPr>
        <w:pStyle w:val="En-tte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B46FFF9" wp14:editId="7DD6D828">
            <wp:simplePos x="0" y="0"/>
            <wp:positionH relativeFrom="column">
              <wp:posOffset>-160020</wp:posOffset>
            </wp:positionH>
            <wp:positionV relativeFrom="paragraph">
              <wp:posOffset>152400</wp:posOffset>
            </wp:positionV>
            <wp:extent cx="1173480" cy="769620"/>
            <wp:effectExtent l="0" t="0" r="7620" b="0"/>
            <wp:wrapSquare wrapText="bothSides"/>
            <wp:docPr id="1" name="Picture 7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" name="Picture 745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73480" cy="769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2E0C" w:rsidRPr="00F32675" w:rsidRDefault="00DA3966" w:rsidP="00DA3966">
      <w:pPr>
        <w:rPr>
          <w:sz w:val="40"/>
          <w:szCs w:val="40"/>
        </w:rPr>
      </w:pPr>
      <w:r>
        <w:rPr>
          <w:sz w:val="40"/>
          <w:szCs w:val="40"/>
        </w:rPr>
        <w:t xml:space="preserve">                </w:t>
      </w:r>
      <w:r w:rsidR="00F32675" w:rsidRPr="00F32675">
        <w:rPr>
          <w:sz w:val="40"/>
          <w:szCs w:val="40"/>
        </w:rPr>
        <w:t>REGLEMENT SANITAIRE</w:t>
      </w:r>
    </w:p>
    <w:p w:rsidR="000839C3" w:rsidRDefault="000839C3" w:rsidP="000839C3">
      <w:pPr>
        <w:spacing w:after="2" w:line="255" w:lineRule="auto"/>
        <w:rPr>
          <w:rFonts w:ascii="Trebuchet MS" w:eastAsia="Trebuchet MS" w:hAnsi="Trebuchet MS" w:cs="Trebuchet MS"/>
          <w:sz w:val="24"/>
          <w:szCs w:val="24"/>
        </w:rPr>
      </w:pPr>
    </w:p>
    <w:p w:rsidR="000839C3" w:rsidRPr="000839C3" w:rsidRDefault="000839C3" w:rsidP="000839C3">
      <w:pPr>
        <w:spacing w:after="2" w:line="255" w:lineRule="auto"/>
        <w:rPr>
          <w:sz w:val="24"/>
          <w:szCs w:val="24"/>
        </w:rPr>
      </w:pPr>
    </w:p>
    <w:p w:rsidR="00DA3966" w:rsidRPr="00DA3966" w:rsidRDefault="00DA3966" w:rsidP="00DA3966">
      <w:pPr>
        <w:pStyle w:val="Paragraphedeliste"/>
        <w:spacing w:after="2" w:line="255" w:lineRule="auto"/>
        <w:rPr>
          <w:sz w:val="24"/>
          <w:szCs w:val="24"/>
        </w:rPr>
      </w:pPr>
    </w:p>
    <w:p w:rsidR="00DA3966" w:rsidRPr="00DA3966" w:rsidRDefault="00DA3966" w:rsidP="00DA3966">
      <w:pPr>
        <w:pStyle w:val="Paragraphedeliste"/>
        <w:spacing w:after="2" w:line="255" w:lineRule="auto"/>
        <w:rPr>
          <w:sz w:val="24"/>
          <w:szCs w:val="24"/>
        </w:rPr>
      </w:pPr>
    </w:p>
    <w:p w:rsidR="000839C3" w:rsidRPr="000839C3" w:rsidRDefault="000839C3" w:rsidP="000839C3">
      <w:pPr>
        <w:pStyle w:val="Paragraphedeliste"/>
        <w:numPr>
          <w:ilvl w:val="0"/>
          <w:numId w:val="5"/>
        </w:numPr>
        <w:spacing w:after="2" w:line="255" w:lineRule="auto"/>
        <w:rPr>
          <w:sz w:val="24"/>
          <w:szCs w:val="24"/>
        </w:rPr>
      </w:pPr>
      <w:r w:rsidRPr="000839C3">
        <w:rPr>
          <w:rFonts w:ascii="Trebuchet MS" w:eastAsia="Trebuchet MS" w:hAnsi="Trebuchet MS" w:cs="Trebuchet MS"/>
          <w:sz w:val="24"/>
          <w:szCs w:val="24"/>
        </w:rPr>
        <w:t>Pas d’accès vestiaires possible</w:t>
      </w:r>
    </w:p>
    <w:p w:rsidR="000839C3" w:rsidRDefault="000839C3" w:rsidP="000839C3">
      <w:pPr>
        <w:spacing w:after="2" w:line="255" w:lineRule="auto"/>
        <w:jc w:val="both"/>
      </w:pPr>
    </w:p>
    <w:p w:rsidR="00F32675" w:rsidRPr="000839C3" w:rsidRDefault="00F32675" w:rsidP="000839C3">
      <w:pPr>
        <w:pStyle w:val="Paragraphedeliste"/>
        <w:numPr>
          <w:ilvl w:val="0"/>
          <w:numId w:val="5"/>
        </w:numPr>
        <w:spacing w:after="2" w:line="255" w:lineRule="auto"/>
        <w:rPr>
          <w:sz w:val="24"/>
          <w:szCs w:val="24"/>
        </w:rPr>
      </w:pPr>
      <w:r w:rsidRPr="000839C3">
        <w:rPr>
          <w:rFonts w:ascii="Trebuchet MS" w:eastAsia="Trebuchet MS" w:hAnsi="Trebuchet MS" w:cs="Trebuchet MS"/>
          <w:sz w:val="24"/>
          <w:szCs w:val="24"/>
        </w:rPr>
        <w:t>Seuls les athlètes et leurs accompagnateurs d’équipes seront autorisés à être sur le stade</w:t>
      </w:r>
    </w:p>
    <w:p w:rsidR="000839C3" w:rsidRPr="000839C3" w:rsidRDefault="000839C3" w:rsidP="000839C3">
      <w:pPr>
        <w:pStyle w:val="Paragraphedeliste"/>
        <w:rPr>
          <w:rFonts w:ascii="Trebuchet MS" w:eastAsia="Trebuchet MS" w:hAnsi="Trebuchet MS" w:cs="Trebuchet MS"/>
          <w:sz w:val="24"/>
          <w:szCs w:val="24"/>
        </w:rPr>
      </w:pPr>
    </w:p>
    <w:p w:rsidR="00F32675" w:rsidRPr="000839C3" w:rsidRDefault="00F32675" w:rsidP="000839C3">
      <w:pPr>
        <w:pStyle w:val="Paragraphedeliste"/>
        <w:numPr>
          <w:ilvl w:val="0"/>
          <w:numId w:val="5"/>
        </w:numPr>
        <w:spacing w:after="2" w:line="255" w:lineRule="auto"/>
        <w:rPr>
          <w:sz w:val="24"/>
          <w:szCs w:val="24"/>
        </w:rPr>
      </w:pPr>
      <w:r w:rsidRPr="000839C3">
        <w:rPr>
          <w:rFonts w:ascii="Trebuchet MS" w:eastAsia="Trebuchet MS" w:hAnsi="Trebuchet MS" w:cs="Trebuchet MS"/>
          <w:sz w:val="24"/>
          <w:szCs w:val="24"/>
        </w:rPr>
        <w:t>Masque obligatoire dès l’arrivée sur le parking pour les accompagnateurs et le public de plus de 11ans</w:t>
      </w:r>
    </w:p>
    <w:p w:rsidR="000839C3" w:rsidRPr="000839C3" w:rsidRDefault="000839C3" w:rsidP="000839C3">
      <w:pPr>
        <w:pStyle w:val="Paragraphedeliste"/>
        <w:rPr>
          <w:rFonts w:ascii="Trebuchet MS" w:eastAsia="Trebuchet MS" w:hAnsi="Trebuchet MS" w:cs="Trebuchet MS"/>
          <w:sz w:val="24"/>
          <w:szCs w:val="24"/>
        </w:rPr>
      </w:pPr>
    </w:p>
    <w:p w:rsidR="00F32675" w:rsidRPr="000839C3" w:rsidRDefault="00F32675" w:rsidP="000839C3">
      <w:pPr>
        <w:pStyle w:val="Paragraphedeliste"/>
        <w:numPr>
          <w:ilvl w:val="0"/>
          <w:numId w:val="5"/>
        </w:numPr>
        <w:spacing w:after="2" w:line="255" w:lineRule="auto"/>
        <w:rPr>
          <w:sz w:val="24"/>
          <w:szCs w:val="24"/>
        </w:rPr>
      </w:pPr>
      <w:r w:rsidRPr="000839C3">
        <w:rPr>
          <w:rFonts w:ascii="Trebuchet MS" w:eastAsia="Trebuchet MS" w:hAnsi="Trebuchet MS" w:cs="Trebuchet MS"/>
          <w:sz w:val="24"/>
          <w:szCs w:val="24"/>
        </w:rPr>
        <w:t>Feuille de traçabilité des athlètes à</w:t>
      </w:r>
      <w:r w:rsidR="000839C3" w:rsidRPr="000839C3">
        <w:rPr>
          <w:rFonts w:ascii="Trebuchet MS" w:eastAsia="Trebuchet MS" w:hAnsi="Trebuchet MS" w:cs="Trebuchet MS"/>
          <w:sz w:val="24"/>
          <w:szCs w:val="24"/>
        </w:rPr>
        <w:t xml:space="preserve"> compléter et à déposer au secré</w:t>
      </w:r>
      <w:r w:rsidRPr="000839C3">
        <w:rPr>
          <w:rFonts w:ascii="Trebuchet MS" w:eastAsia="Trebuchet MS" w:hAnsi="Trebuchet MS" w:cs="Trebuchet MS"/>
          <w:sz w:val="24"/>
          <w:szCs w:val="24"/>
        </w:rPr>
        <w:t>tariat avec les équipes</w:t>
      </w:r>
    </w:p>
    <w:p w:rsidR="000839C3" w:rsidRPr="000839C3" w:rsidRDefault="000839C3" w:rsidP="000839C3">
      <w:pPr>
        <w:pStyle w:val="Paragraphedeliste"/>
        <w:rPr>
          <w:rFonts w:ascii="Trebuchet MS" w:eastAsia="Trebuchet MS" w:hAnsi="Trebuchet MS" w:cs="Trebuchet MS"/>
          <w:sz w:val="24"/>
          <w:szCs w:val="24"/>
        </w:rPr>
      </w:pPr>
    </w:p>
    <w:p w:rsidR="00F32675" w:rsidRPr="000839C3" w:rsidRDefault="00F32675" w:rsidP="000839C3">
      <w:pPr>
        <w:pStyle w:val="Paragraphedeliste"/>
        <w:numPr>
          <w:ilvl w:val="0"/>
          <w:numId w:val="5"/>
        </w:numPr>
        <w:spacing w:after="2" w:line="255" w:lineRule="auto"/>
        <w:rPr>
          <w:sz w:val="24"/>
          <w:szCs w:val="24"/>
        </w:rPr>
      </w:pPr>
      <w:r w:rsidRPr="000839C3">
        <w:rPr>
          <w:rFonts w:ascii="Trebuchet MS" w:eastAsia="Trebuchet MS" w:hAnsi="Trebuchet MS" w:cs="Trebuchet MS"/>
          <w:sz w:val="24"/>
          <w:szCs w:val="24"/>
        </w:rPr>
        <w:t>Pour les accompagnateurs, une feuille de traçabilité sera à compléter à l’arrivée au stade</w:t>
      </w:r>
    </w:p>
    <w:p w:rsidR="000839C3" w:rsidRPr="000839C3" w:rsidRDefault="000839C3" w:rsidP="000839C3">
      <w:pPr>
        <w:pStyle w:val="Paragraphedeliste"/>
        <w:rPr>
          <w:rFonts w:ascii="Trebuchet MS" w:eastAsia="Trebuchet MS" w:hAnsi="Trebuchet MS" w:cs="Trebuchet MS"/>
          <w:sz w:val="24"/>
          <w:szCs w:val="24"/>
        </w:rPr>
      </w:pPr>
    </w:p>
    <w:p w:rsidR="00F32675" w:rsidRPr="000839C3" w:rsidRDefault="00F32675" w:rsidP="000839C3">
      <w:pPr>
        <w:pStyle w:val="Paragraphedeliste"/>
        <w:numPr>
          <w:ilvl w:val="0"/>
          <w:numId w:val="5"/>
        </w:numPr>
        <w:spacing w:after="2" w:line="255" w:lineRule="auto"/>
        <w:rPr>
          <w:sz w:val="24"/>
          <w:szCs w:val="24"/>
        </w:rPr>
      </w:pPr>
      <w:r w:rsidRPr="000839C3">
        <w:rPr>
          <w:rFonts w:ascii="Trebuchet MS" w:eastAsia="Trebuchet MS" w:hAnsi="Trebuchet MS" w:cs="Trebuchet MS"/>
          <w:sz w:val="24"/>
          <w:szCs w:val="24"/>
        </w:rPr>
        <w:t>Un produit désinfectant sera apposé sur les mains des athlètes avant et après certains ateliers (voir ci-dessous dans le tableau des épreuves</w:t>
      </w:r>
    </w:p>
    <w:p w:rsidR="00F32675" w:rsidRPr="000839C3" w:rsidRDefault="00F32675" w:rsidP="000839C3">
      <w:pPr>
        <w:rPr>
          <w:sz w:val="24"/>
          <w:szCs w:val="24"/>
        </w:rPr>
      </w:pPr>
    </w:p>
    <w:p w:rsidR="00F32675" w:rsidRDefault="00F32675"/>
    <w:p w:rsidR="00F32675" w:rsidRDefault="00F32675"/>
    <w:p w:rsidR="00DA3966" w:rsidRDefault="00DA3966" w:rsidP="00F32675">
      <w:pPr>
        <w:spacing w:after="2" w:line="255" w:lineRule="auto"/>
        <w:jc w:val="both"/>
      </w:pPr>
    </w:p>
    <w:p w:rsidR="00F32675" w:rsidRDefault="00F32675" w:rsidP="00F32675">
      <w:pPr>
        <w:spacing w:after="2" w:line="255" w:lineRule="auto"/>
        <w:jc w:val="both"/>
      </w:pPr>
      <w:r w:rsidRPr="000154AB">
        <w:rPr>
          <w:rFonts w:ascii="Trebuchet MS" w:eastAsia="Trebuchet MS" w:hAnsi="Trebuchet MS" w:cs="Trebuchet MS"/>
          <w:u w:val="single" w:color="000000"/>
        </w:rPr>
        <w:t>Epreuves</w:t>
      </w:r>
      <w:r w:rsidRPr="000154AB">
        <w:rPr>
          <w:rFonts w:ascii="Trebuchet MS" w:eastAsia="Trebuchet MS" w:hAnsi="Trebuchet MS" w:cs="Trebuchet MS"/>
        </w:rPr>
        <w:t xml:space="preserve"> : </w:t>
      </w:r>
    </w:p>
    <w:tbl>
      <w:tblPr>
        <w:tblStyle w:val="TableGrid"/>
        <w:tblW w:w="11057" w:type="dxa"/>
        <w:tblInd w:w="-714" w:type="dxa"/>
        <w:tblLayout w:type="fixed"/>
        <w:tblCellMar>
          <w:top w:w="4" w:type="dxa"/>
          <w:left w:w="727" w:type="dxa"/>
          <w:right w:w="115" w:type="dxa"/>
        </w:tblCellMar>
        <w:tblLook w:val="04A0" w:firstRow="1" w:lastRow="0" w:firstColumn="1" w:lastColumn="0" w:noHBand="0" w:noVBand="1"/>
      </w:tblPr>
      <w:tblGrid>
        <w:gridCol w:w="3403"/>
        <w:gridCol w:w="3402"/>
        <w:gridCol w:w="4252"/>
      </w:tblGrid>
      <w:tr w:rsidR="00F32675" w:rsidTr="000839C3">
        <w:trPr>
          <w:trHeight w:val="532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right="596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Eveils athlétiques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right="531"/>
              <w:jc w:val="center"/>
            </w:pPr>
            <w:r>
              <w:rPr>
                <w:rFonts w:ascii="Arial" w:eastAsia="Arial" w:hAnsi="Arial" w:cs="Arial"/>
                <w:b/>
              </w:rPr>
              <w:t xml:space="preserve">Poussin(e)s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right="531"/>
              <w:jc w:val="center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>Règles sanitaires</w:t>
            </w:r>
          </w:p>
        </w:tc>
      </w:tr>
      <w:tr w:rsidR="00F32675" w:rsidTr="000839C3">
        <w:trPr>
          <w:trHeight w:val="554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0839C3">
            <w:pPr>
              <w:ind w:right="586"/>
              <w:jc w:val="center"/>
            </w:pPr>
            <w:r>
              <w:rPr>
                <w:rFonts w:ascii="Trebuchet MS" w:eastAsia="Trebuchet MS" w:hAnsi="Trebuchet MS" w:cs="Trebuchet MS"/>
              </w:rPr>
              <w:t xml:space="preserve">Saut en croix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right="459"/>
              <w:jc w:val="center"/>
            </w:pPr>
            <w:r>
              <w:rPr>
                <w:rFonts w:ascii="Trebuchet MS" w:eastAsia="Trebuchet MS" w:hAnsi="Trebuchet MS" w:cs="Trebuchet MS"/>
              </w:rPr>
              <w:t xml:space="preserve">Saut en croix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0839C3">
            <w:pPr>
              <w:ind w:right="459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Néant</w:t>
            </w:r>
          </w:p>
        </w:tc>
      </w:tr>
      <w:tr w:rsidR="00F32675" w:rsidTr="000839C3">
        <w:trPr>
          <w:trHeight w:val="547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right="589"/>
              <w:jc w:val="center"/>
            </w:pPr>
            <w:r>
              <w:rPr>
                <w:rFonts w:ascii="Trebuchet MS" w:eastAsia="Trebuchet MS" w:hAnsi="Trebuchet MS" w:cs="Trebuchet MS"/>
              </w:rPr>
              <w:t xml:space="preserve">Saut de grenouilles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right="572"/>
              <w:jc w:val="center"/>
            </w:pPr>
            <w:r>
              <w:rPr>
                <w:rFonts w:ascii="Trebuchet MS" w:eastAsia="Trebuchet MS" w:hAnsi="Trebuchet MS" w:cs="Trebuchet MS"/>
              </w:rPr>
              <w:t xml:space="preserve">Saut de grenouilles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0839C3">
            <w:pPr>
              <w:ind w:right="572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Néant</w:t>
            </w:r>
          </w:p>
        </w:tc>
      </w:tr>
      <w:tr w:rsidR="00F32675" w:rsidTr="000839C3">
        <w:trPr>
          <w:trHeight w:val="276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right="590"/>
              <w:jc w:val="center"/>
            </w:pPr>
            <w:r>
              <w:rPr>
                <w:rFonts w:ascii="Trebuchet MS" w:eastAsia="Trebuchet MS" w:hAnsi="Trebuchet MS" w:cs="Trebuchet MS"/>
              </w:rPr>
              <w:t xml:space="preserve">Lancer à genoux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right="438"/>
              <w:jc w:val="center"/>
            </w:pPr>
            <w:r>
              <w:rPr>
                <w:rFonts w:ascii="Trebuchet MS" w:eastAsia="Trebuchet MS" w:hAnsi="Trebuchet MS" w:cs="Trebuchet MS"/>
              </w:rPr>
              <w:t xml:space="preserve">Lancer arrière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0839C3">
            <w:pPr>
              <w:ind w:right="438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Gel désinfectant des mains avant et après passage des athlètes</w:t>
            </w:r>
          </w:p>
        </w:tc>
      </w:tr>
      <w:tr w:rsidR="00F32675" w:rsidTr="000839C3">
        <w:trPr>
          <w:trHeight w:val="278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right="588"/>
              <w:jc w:val="center"/>
            </w:pPr>
            <w:r>
              <w:rPr>
                <w:rFonts w:ascii="Trebuchet MS" w:eastAsia="Trebuchet MS" w:hAnsi="Trebuchet MS" w:cs="Trebuchet MS"/>
              </w:rPr>
              <w:t xml:space="preserve">Lancer sur cible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right="409"/>
              <w:jc w:val="center"/>
            </w:pPr>
            <w:r>
              <w:rPr>
                <w:rFonts w:ascii="Trebuchet MS" w:eastAsia="Trebuchet MS" w:hAnsi="Trebuchet MS" w:cs="Trebuchet MS"/>
              </w:rPr>
              <w:t xml:space="preserve">Lancer sur cible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0839C3">
            <w:pPr>
              <w:ind w:right="409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Gel désinfectant des mains </w:t>
            </w:r>
            <w:r w:rsidR="000839C3">
              <w:rPr>
                <w:rFonts w:ascii="Trebuchet MS" w:eastAsia="Trebuchet MS" w:hAnsi="Trebuchet MS" w:cs="Trebuchet MS"/>
              </w:rPr>
              <w:t xml:space="preserve">avant et après passage des </w:t>
            </w:r>
            <w:r>
              <w:rPr>
                <w:rFonts w:ascii="Trebuchet MS" w:eastAsia="Trebuchet MS" w:hAnsi="Trebuchet MS" w:cs="Trebuchet MS"/>
              </w:rPr>
              <w:t>athlètes</w:t>
            </w:r>
          </w:p>
        </w:tc>
      </w:tr>
      <w:tr w:rsidR="00F32675" w:rsidTr="000839C3">
        <w:trPr>
          <w:trHeight w:val="278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right="587"/>
              <w:jc w:val="center"/>
            </w:pPr>
            <w:r>
              <w:rPr>
                <w:rFonts w:ascii="Trebuchet MS" w:eastAsia="Trebuchet MS" w:hAnsi="Trebuchet MS" w:cs="Trebuchet MS"/>
              </w:rPr>
              <w:t xml:space="preserve">Lancer en rotation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left="163"/>
            </w:pPr>
            <w:r>
              <w:rPr>
                <w:rFonts w:ascii="Trebuchet MS" w:eastAsia="Trebuchet MS" w:hAnsi="Trebuchet MS" w:cs="Trebuchet MS"/>
              </w:rPr>
              <w:t xml:space="preserve">Lancer en rotation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0839C3">
            <w:p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Gel désinfectant des mains avant et après passage des athlètes</w:t>
            </w:r>
          </w:p>
        </w:tc>
      </w:tr>
      <w:tr w:rsidR="00F32675" w:rsidTr="000839C3">
        <w:trPr>
          <w:trHeight w:val="277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right="591"/>
              <w:jc w:val="center"/>
            </w:pPr>
            <w:r>
              <w:rPr>
                <w:rFonts w:ascii="Trebuchet MS" w:eastAsia="Trebuchet MS" w:hAnsi="Trebuchet MS" w:cs="Trebuchet MS"/>
              </w:rPr>
              <w:t xml:space="preserve">Relais sprint haies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left="182"/>
            </w:pPr>
            <w:r>
              <w:rPr>
                <w:rFonts w:ascii="Trebuchet MS" w:eastAsia="Trebuchet MS" w:hAnsi="Trebuchet MS" w:cs="Trebuchet MS"/>
              </w:rPr>
              <w:t xml:space="preserve">Relais sprint haies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0839C3">
            <w:p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Pas d’anneau / Tape dans la main car désinfection des mains avant et après passage des athlètes</w:t>
            </w:r>
          </w:p>
        </w:tc>
      </w:tr>
      <w:tr w:rsidR="00F32675" w:rsidTr="000839C3">
        <w:trPr>
          <w:trHeight w:val="278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right="591"/>
              <w:jc w:val="center"/>
            </w:pPr>
            <w:r>
              <w:rPr>
                <w:rFonts w:ascii="Trebuchet MS" w:eastAsia="Trebuchet MS" w:hAnsi="Trebuchet MS" w:cs="Trebuchet MS"/>
              </w:rPr>
              <w:t xml:space="preserve">Circuit formule 1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right="407"/>
              <w:jc w:val="center"/>
            </w:pPr>
            <w:r>
              <w:rPr>
                <w:rFonts w:ascii="Trebuchet MS" w:eastAsia="Trebuchet MS" w:hAnsi="Trebuchet MS" w:cs="Trebuchet MS"/>
              </w:rPr>
              <w:t xml:space="preserve">Circuit formule 1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0839C3">
            <w:pPr>
              <w:ind w:right="407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Pas d’anneau / Tape dans la main car désinfection des mains avant et après passage des athlètes</w:t>
            </w:r>
          </w:p>
        </w:tc>
      </w:tr>
      <w:tr w:rsidR="00F32675" w:rsidTr="000839C3">
        <w:trPr>
          <w:trHeight w:val="653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right="591"/>
              <w:jc w:val="center"/>
            </w:pPr>
            <w:r>
              <w:rPr>
                <w:rFonts w:ascii="Trebuchet MS" w:eastAsia="Trebuchet MS" w:hAnsi="Trebuchet MS" w:cs="Trebuchet MS"/>
              </w:rPr>
              <w:t xml:space="preserve">Echelle de vitesse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left="182"/>
            </w:pPr>
            <w:r>
              <w:rPr>
                <w:rFonts w:ascii="Trebuchet MS" w:eastAsia="Trebuchet MS" w:hAnsi="Trebuchet MS" w:cs="Trebuchet MS"/>
              </w:rPr>
              <w:t xml:space="preserve">Echelle de vitesse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0839C3">
            <w:p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Pas toucher le cône au retour</w:t>
            </w:r>
            <w:r w:rsidR="00FD7FA7">
              <w:rPr>
                <w:rFonts w:ascii="Trebuchet MS" w:eastAsia="Trebuchet MS" w:hAnsi="Trebuchet MS" w:cs="Trebuchet MS"/>
              </w:rPr>
              <w:t xml:space="preserve"> / Tape dans la main car désinfection des mains avant et après passage des athlètes</w:t>
            </w:r>
          </w:p>
          <w:p w:rsidR="00F32675" w:rsidRDefault="00F32675" w:rsidP="000839C3">
            <w:pPr>
              <w:ind w:left="182"/>
              <w:rPr>
                <w:rFonts w:ascii="Trebuchet MS" w:eastAsia="Trebuchet MS" w:hAnsi="Trebuchet MS" w:cs="Trebuchet MS"/>
              </w:rPr>
            </w:pPr>
          </w:p>
        </w:tc>
        <w:bookmarkStart w:id="0" w:name="_GoBack"/>
        <w:bookmarkEnd w:id="0"/>
      </w:tr>
      <w:tr w:rsidR="00F32675" w:rsidTr="000839C3">
        <w:trPr>
          <w:trHeight w:val="965"/>
        </w:trPr>
        <w:tc>
          <w:tcPr>
            <w:tcW w:w="3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right="592"/>
              <w:jc w:val="center"/>
            </w:pPr>
            <w:r>
              <w:rPr>
                <w:rFonts w:ascii="Trebuchet MS" w:eastAsia="Trebuchet MS" w:hAnsi="Trebuchet MS" w:cs="Trebuchet MS"/>
              </w:rPr>
              <w:t xml:space="preserve">Course d’endurance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F32675" w:rsidP="008B294F">
            <w:pPr>
              <w:ind w:right="571"/>
              <w:jc w:val="center"/>
            </w:pPr>
            <w:r>
              <w:rPr>
                <w:rFonts w:ascii="Trebuchet MS" w:eastAsia="Trebuchet MS" w:hAnsi="Trebuchet MS" w:cs="Trebuchet MS"/>
              </w:rPr>
              <w:t xml:space="preserve">Course d’endurance 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2675" w:rsidRDefault="000839C3" w:rsidP="000839C3">
            <w:pPr>
              <w:ind w:right="571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Néant</w:t>
            </w:r>
          </w:p>
          <w:p w:rsidR="000839C3" w:rsidRDefault="000839C3" w:rsidP="000839C3">
            <w:pPr>
              <w:ind w:right="571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Comptage des tours par le juge</w:t>
            </w:r>
          </w:p>
        </w:tc>
      </w:tr>
    </w:tbl>
    <w:p w:rsidR="00F32675" w:rsidRDefault="00F32675"/>
    <w:sectPr w:rsidR="00F32675" w:rsidSect="00FD7FA7">
      <w:pgSz w:w="11906" w:h="16838"/>
      <w:pgMar w:top="397" w:right="170" w:bottom="170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43DA" w:rsidRDefault="003443DA" w:rsidP="000839C3">
      <w:pPr>
        <w:spacing w:after="0" w:line="240" w:lineRule="auto"/>
      </w:pPr>
      <w:r>
        <w:separator/>
      </w:r>
    </w:p>
  </w:endnote>
  <w:endnote w:type="continuationSeparator" w:id="0">
    <w:p w:rsidR="003443DA" w:rsidRDefault="003443DA" w:rsidP="000839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43DA" w:rsidRDefault="003443DA" w:rsidP="000839C3">
      <w:pPr>
        <w:spacing w:after="0" w:line="240" w:lineRule="auto"/>
      </w:pPr>
      <w:r>
        <w:separator/>
      </w:r>
    </w:p>
  </w:footnote>
  <w:footnote w:type="continuationSeparator" w:id="0">
    <w:p w:rsidR="003443DA" w:rsidRDefault="003443DA" w:rsidP="000839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481B01"/>
    <w:multiLevelType w:val="hybridMultilevel"/>
    <w:tmpl w:val="AD1EC554"/>
    <w:lvl w:ilvl="0" w:tplc="1ED88B26">
      <w:numFmt w:val="bullet"/>
      <w:lvlText w:val="-"/>
      <w:lvlJc w:val="left"/>
      <w:pPr>
        <w:ind w:left="720" w:hanging="360"/>
      </w:pPr>
      <w:rPr>
        <w:rFonts w:ascii="Trebuchet MS" w:eastAsia="Trebuchet MS" w:hAnsi="Trebuchet MS" w:cs="Trebuchet MS" w:hint="default"/>
        <w:u w:val="singl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96597E"/>
    <w:multiLevelType w:val="hybridMultilevel"/>
    <w:tmpl w:val="483C7986"/>
    <w:lvl w:ilvl="0" w:tplc="1B0E29EA">
      <w:numFmt w:val="bullet"/>
      <w:lvlText w:val="-"/>
      <w:lvlJc w:val="left"/>
      <w:pPr>
        <w:ind w:left="720" w:hanging="360"/>
      </w:pPr>
      <w:rPr>
        <w:rFonts w:ascii="Trebuchet MS" w:eastAsia="Trebuchet MS" w:hAnsi="Trebuchet MS" w:cs="Trebuchet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2A3DB2"/>
    <w:multiLevelType w:val="hybridMultilevel"/>
    <w:tmpl w:val="1F24251C"/>
    <w:lvl w:ilvl="0" w:tplc="7C0652E2">
      <w:numFmt w:val="bullet"/>
      <w:lvlText w:val="-"/>
      <w:lvlJc w:val="left"/>
      <w:pPr>
        <w:ind w:left="720" w:hanging="360"/>
      </w:pPr>
      <w:rPr>
        <w:rFonts w:ascii="Trebuchet MS" w:eastAsia="Trebuchet MS" w:hAnsi="Trebuchet MS" w:cs="Trebuchet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D44608"/>
    <w:multiLevelType w:val="hybridMultilevel"/>
    <w:tmpl w:val="C8F4B03E"/>
    <w:lvl w:ilvl="0" w:tplc="EE6C6E1A">
      <w:start w:val="1"/>
      <w:numFmt w:val="bullet"/>
      <w:lvlText w:val="➢"/>
      <w:lvlJc w:val="left"/>
      <w:pPr>
        <w:ind w:left="9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7EE85FC">
      <w:start w:val="1"/>
      <w:numFmt w:val="bullet"/>
      <w:lvlText w:val="o"/>
      <w:lvlJc w:val="left"/>
      <w:pPr>
        <w:ind w:left="20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4DA6782">
      <w:start w:val="1"/>
      <w:numFmt w:val="bullet"/>
      <w:lvlText w:val="▪"/>
      <w:lvlJc w:val="left"/>
      <w:pPr>
        <w:ind w:left="27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C28398">
      <w:start w:val="1"/>
      <w:numFmt w:val="bullet"/>
      <w:lvlText w:val="•"/>
      <w:lvlJc w:val="left"/>
      <w:pPr>
        <w:ind w:left="34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57C55CE">
      <w:start w:val="1"/>
      <w:numFmt w:val="bullet"/>
      <w:lvlText w:val="o"/>
      <w:lvlJc w:val="left"/>
      <w:pPr>
        <w:ind w:left="41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701F7A">
      <w:start w:val="1"/>
      <w:numFmt w:val="bullet"/>
      <w:lvlText w:val="▪"/>
      <w:lvlJc w:val="left"/>
      <w:pPr>
        <w:ind w:left="49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F9CB51E">
      <w:start w:val="1"/>
      <w:numFmt w:val="bullet"/>
      <w:lvlText w:val="•"/>
      <w:lvlJc w:val="left"/>
      <w:pPr>
        <w:ind w:left="56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9205C92">
      <w:start w:val="1"/>
      <w:numFmt w:val="bullet"/>
      <w:lvlText w:val="o"/>
      <w:lvlJc w:val="left"/>
      <w:pPr>
        <w:ind w:left="63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6E0DB36">
      <w:start w:val="1"/>
      <w:numFmt w:val="bullet"/>
      <w:lvlText w:val="▪"/>
      <w:lvlJc w:val="left"/>
      <w:pPr>
        <w:ind w:left="70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86111D9"/>
    <w:multiLevelType w:val="hybridMultilevel"/>
    <w:tmpl w:val="0BD2B12E"/>
    <w:lvl w:ilvl="0" w:tplc="0FDA756C">
      <w:numFmt w:val="bullet"/>
      <w:lvlText w:val="-"/>
      <w:lvlJc w:val="left"/>
      <w:pPr>
        <w:ind w:left="720" w:hanging="360"/>
      </w:pPr>
      <w:rPr>
        <w:rFonts w:ascii="Trebuchet MS" w:eastAsia="Trebuchet MS" w:hAnsi="Trebuchet MS" w:cs="Trebuchet MS" w:hint="default"/>
        <w:u w:val="singl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675"/>
    <w:rsid w:val="00032F18"/>
    <w:rsid w:val="000839C3"/>
    <w:rsid w:val="002B76DB"/>
    <w:rsid w:val="003443DA"/>
    <w:rsid w:val="00604255"/>
    <w:rsid w:val="00C62E0C"/>
    <w:rsid w:val="00DA3966"/>
    <w:rsid w:val="00F32675"/>
    <w:rsid w:val="00FD7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F3F97D-9E4D-47DB-9575-2A482FBCC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2675"/>
    <w:rPr>
      <w:rFonts w:ascii="Calibri" w:eastAsia="Calibri" w:hAnsi="Calibri" w:cs="Calibri"/>
      <w:color w:val="00000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rsid w:val="00F32675"/>
    <w:pPr>
      <w:spacing w:after="0" w:line="240" w:lineRule="auto"/>
    </w:pPr>
    <w:rPr>
      <w:rFonts w:eastAsiaTheme="minorEastAsia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34"/>
    <w:qFormat/>
    <w:rsid w:val="000839C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839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839C3"/>
    <w:rPr>
      <w:rFonts w:ascii="Calibri" w:eastAsia="Calibri" w:hAnsi="Calibri" w:cs="Calibri"/>
      <w:color w:val="00000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0839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839C3"/>
    <w:rPr>
      <w:rFonts w:ascii="Calibri" w:eastAsia="Calibri" w:hAnsi="Calibri" w:cs="Calibri"/>
      <w:color w:val="00000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Chantal</dc:creator>
  <cp:keywords/>
  <dc:description/>
  <cp:lastModifiedBy>Chantal</cp:lastModifiedBy>
  <cp:revision>4</cp:revision>
  <dcterms:created xsi:type="dcterms:W3CDTF">2020-09-22T10:00:00Z</dcterms:created>
  <dcterms:modified xsi:type="dcterms:W3CDTF">2020-10-03T08:29:00Z</dcterms:modified>
</cp:coreProperties>
</file>